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rFonts w:ascii="Arial" w:cs="Arial" w:eastAsia="Arial" w:hAnsi="Arial"/>
          <w:color w:val="222222"/>
          <w:sz w:val="20"/>
          <w:szCs w:val="20"/>
        </w:rPr>
      </w:pPr>
      <w:r w:rsidDel="00000000" w:rsidR="00000000" w:rsidRPr="00000000">
        <w:rPr>
          <w:rFonts w:ascii="Arial" w:cs="Arial" w:eastAsia="Arial" w:hAnsi="Arial"/>
          <w:b w:val="1"/>
          <w:color w:val="222222"/>
          <w:sz w:val="20"/>
          <w:szCs w:val="20"/>
          <w:rtl w:val="0"/>
        </w:rPr>
        <w:t xml:space="preserve">NEW ENGLAND INTERCLUB COUNCIL</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color w:val="222222"/>
          <w:sz w:val="20"/>
          <w:szCs w:val="20"/>
        </w:rPr>
      </w:pPr>
      <w:r w:rsidDel="00000000" w:rsidR="00000000" w:rsidRPr="00000000">
        <w:rPr>
          <w:rFonts w:ascii="Arial" w:cs="Arial" w:eastAsia="Arial" w:hAnsi="Arial"/>
          <w:b w:val="1"/>
          <w:color w:val="222222"/>
          <w:sz w:val="20"/>
          <w:szCs w:val="20"/>
          <w:rtl w:val="0"/>
        </w:rPr>
        <w:t xml:space="preserve">10/11/17 NEICC FALL MEETING MINUTES</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color w:val="222222"/>
          <w:sz w:val="20"/>
          <w:szCs w:val="20"/>
        </w:rPr>
      </w:pPr>
      <w:r w:rsidDel="00000000" w:rsidR="00000000" w:rsidRPr="00000000">
        <w:rPr>
          <w:rFonts w:ascii="Arial" w:cs="Arial" w:eastAsia="Arial" w:hAnsi="Arial"/>
          <w:b w:val="1"/>
          <w:color w:val="222222"/>
          <w:sz w:val="20"/>
          <w:szCs w:val="20"/>
          <w:rtl w:val="0"/>
        </w:rPr>
        <w:t xml:space="preserve"> </w:t>
      </w:r>
      <w:r w:rsidDel="00000000" w:rsidR="00000000" w:rsidRPr="00000000">
        <w:rPr>
          <w:rtl w:val="0"/>
        </w:rPr>
      </w:r>
    </w:p>
    <w:p w:rsidR="00000000" w:rsidDel="00000000" w:rsidP="00000000" w:rsidRDefault="00000000" w:rsidRPr="00000000">
      <w:pPr>
        <w:contextualSpacing w:val="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Meeting called to order at 7:00pm via teleconference, by President/Chair Susan LaLone, Hayden Rec Ctr FSC.  Present for the teleconference call: 7 member clubs represented in person, by proxy, meeting quorum. By Proxy was Merrimack Valley FSC. In person, Jackie Vitaro - Pilgrim SC, Donna Zarrow - Champlain Valley SC, Glenda Winn - Maine S.A., Carolyn Pierce - Yarmouth Ice Club</w:t>
      </w:r>
    </w:p>
    <w:p w:rsidR="00000000" w:rsidDel="00000000" w:rsidP="00000000" w:rsidRDefault="00000000" w:rsidRPr="00000000">
      <w:pPr>
        <w:contextualSpacing w:val="0"/>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President’s Remarks:  We need to do a better job getting the member clubs involved in the NEICC and understanding the opportunities afforded to them by the NEICC.  To date, we are having success in getting high school skaters involved in the NEICC High School Series.  Need to develop a club education series.  </w:t>
      </w:r>
    </w:p>
    <w:p w:rsidR="00000000" w:rsidDel="00000000" w:rsidP="00000000" w:rsidRDefault="00000000" w:rsidRPr="00000000">
      <w:pPr>
        <w:contextualSpacing w:val="0"/>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color w:val="222222"/>
          <w:sz w:val="20"/>
          <w:szCs w:val="20"/>
          <w:u w:val="single"/>
        </w:rPr>
      </w:pPr>
      <w:r w:rsidDel="00000000" w:rsidR="00000000" w:rsidRPr="00000000">
        <w:rPr>
          <w:rFonts w:ascii="Arial" w:cs="Arial" w:eastAsia="Arial" w:hAnsi="Arial"/>
          <w:b w:val="1"/>
          <w:color w:val="222222"/>
          <w:sz w:val="20"/>
          <w:szCs w:val="20"/>
          <w:u w:val="single"/>
          <w:rtl w:val="0"/>
        </w:rPr>
        <w:t xml:space="preserve">Old Business:</w:t>
      </w:r>
    </w:p>
    <w:p w:rsidR="00000000" w:rsidDel="00000000" w:rsidP="00000000" w:rsidRDefault="00000000" w:rsidRPr="00000000">
      <w:pPr>
        <w:contextualSpacing w:val="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Discussion from last Fall with regards to LTS National Skating Month Kit being reimbursed by the NEICC with proof of their use..  We did not complete our original idea because kits were no longer available once we looked into it.  So this year, any club that has paid their dues by November 1 will get the LTS National Skating Month Kit free from NEICC.</w:t>
      </w:r>
    </w:p>
    <w:p w:rsidR="00000000" w:rsidDel="00000000" w:rsidP="00000000" w:rsidRDefault="00000000" w:rsidRPr="00000000">
      <w:pPr>
        <w:contextualSpacing w:val="0"/>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Donna Zarrow asked the kit be sent to Lisa Seager.</w:t>
      </w:r>
    </w:p>
    <w:p w:rsidR="00000000" w:rsidDel="00000000" w:rsidP="00000000" w:rsidRDefault="00000000" w:rsidRPr="00000000">
      <w:pPr>
        <w:contextualSpacing w:val="0"/>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222222"/>
          <w:sz w:val="20"/>
          <w:szCs w:val="20"/>
        </w:rPr>
      </w:pPr>
      <w:r w:rsidDel="00000000" w:rsidR="00000000" w:rsidRPr="00000000">
        <w:rPr>
          <w:rFonts w:ascii="Arial" w:cs="Arial" w:eastAsia="Arial" w:hAnsi="Arial"/>
          <w:b w:val="1"/>
          <w:color w:val="222222"/>
          <w:sz w:val="20"/>
          <w:szCs w:val="20"/>
          <w:u w:val="single"/>
          <w:rtl w:val="0"/>
        </w:rPr>
        <w:t xml:space="preserve">TREASURER’S REPORT: </w:t>
      </w:r>
      <w:r w:rsidDel="00000000" w:rsidR="00000000" w:rsidRPr="00000000">
        <w:rPr>
          <w:rFonts w:ascii="Arial" w:cs="Arial" w:eastAsia="Arial" w:hAnsi="Arial"/>
          <w:color w:val="222222"/>
          <w:sz w:val="20"/>
          <w:szCs w:val="20"/>
          <w:rtl w:val="0"/>
        </w:rPr>
        <w:t xml:space="preserve"> </w:t>
      </w:r>
    </w:p>
    <w:p w:rsidR="00000000" w:rsidDel="00000000" w:rsidP="00000000" w:rsidRDefault="00000000" w:rsidRPr="00000000">
      <w:pPr>
        <w:contextualSpacing w:val="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-The Financial Report was placed on file. </w:t>
      </w:r>
    </w:p>
    <w:p w:rsidR="00000000" w:rsidDel="00000000" w:rsidP="00000000" w:rsidRDefault="00000000" w:rsidRPr="00000000">
      <w:pPr>
        <w:contextualSpacing w:val="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 Financial status is good at this time.</w:t>
      </w:r>
    </w:p>
    <w:p w:rsidR="00000000" w:rsidDel="00000000" w:rsidP="00000000" w:rsidRDefault="00000000" w:rsidRPr="00000000">
      <w:pPr>
        <w:contextualSpacing w:val="0"/>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Arial" w:cs="Arial" w:eastAsia="Arial" w:hAnsi="Arial"/>
          <w:color w:val="222222"/>
          <w:sz w:val="20"/>
          <w:szCs w:val="20"/>
          <w:u w:val="none"/>
        </w:rPr>
      </w:pPr>
      <w:r w:rsidDel="00000000" w:rsidR="00000000" w:rsidRPr="00000000">
        <w:rPr>
          <w:rFonts w:ascii="Arial" w:cs="Arial" w:eastAsia="Arial" w:hAnsi="Arial"/>
          <w:color w:val="222222"/>
          <w:sz w:val="20"/>
          <w:szCs w:val="20"/>
          <w:rtl w:val="0"/>
        </w:rPr>
        <w:t xml:space="preserve">Minutes and Treasurer’s report up on website to make things transparent.</w:t>
      </w:r>
    </w:p>
    <w:p w:rsidR="00000000" w:rsidDel="00000000" w:rsidP="00000000" w:rsidRDefault="00000000" w:rsidRPr="00000000">
      <w:pPr>
        <w:numPr>
          <w:ilvl w:val="0"/>
          <w:numId w:val="2"/>
        </w:numPr>
        <w:ind w:left="720" w:hanging="360"/>
        <w:contextualSpacing w:val="1"/>
        <w:rPr>
          <w:rFonts w:ascii="Arial" w:cs="Arial" w:eastAsia="Arial" w:hAnsi="Arial"/>
          <w:color w:val="222222"/>
          <w:sz w:val="20"/>
          <w:szCs w:val="20"/>
          <w:u w:val="none"/>
        </w:rPr>
      </w:pPr>
      <w:r w:rsidDel="00000000" w:rsidR="00000000" w:rsidRPr="00000000">
        <w:rPr>
          <w:rFonts w:ascii="Arial" w:cs="Arial" w:eastAsia="Arial" w:hAnsi="Arial"/>
          <w:color w:val="222222"/>
          <w:sz w:val="20"/>
          <w:szCs w:val="20"/>
          <w:rtl w:val="0"/>
        </w:rPr>
        <w:t xml:space="preserve">Minutes from last meeting recorded as approved.</w:t>
      </w:r>
    </w:p>
    <w:p w:rsidR="00000000" w:rsidDel="00000000" w:rsidP="00000000" w:rsidRDefault="00000000" w:rsidRPr="00000000">
      <w:pPr>
        <w:contextualSpacing w:val="0"/>
        <w:rPr>
          <w:rFonts w:ascii="Arial" w:cs="Arial" w:eastAsia="Arial" w:hAnsi="Arial"/>
          <w:color w:val="222222"/>
          <w:sz w:val="12"/>
          <w:szCs w:val="12"/>
        </w:rPr>
      </w:pPr>
      <w:r w:rsidDel="00000000" w:rsidR="00000000" w:rsidRPr="00000000">
        <w:rPr>
          <w:rFonts w:ascii="Arial" w:cs="Arial" w:eastAsia="Arial" w:hAnsi="Arial"/>
          <w:color w:val="222222"/>
          <w:sz w:val="20"/>
          <w:szCs w:val="20"/>
          <w:rtl w:val="0"/>
        </w:rPr>
        <w:t xml:space="preserve"> </w:t>
      </w:r>
      <w:r w:rsidDel="00000000" w:rsidR="00000000" w:rsidRPr="00000000">
        <w:rPr>
          <w:rtl w:val="0"/>
        </w:rPr>
      </w:r>
    </w:p>
    <w:p w:rsidR="00000000" w:rsidDel="00000000" w:rsidP="00000000" w:rsidRDefault="00000000" w:rsidRPr="00000000">
      <w:pPr>
        <w:contextualSpacing w:val="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 New England Regional Championships is very big this year.  There is also a large non-qual attached as well.  We will send the skaters a card or letter wishing them Good Luck from the NEICC.</w:t>
      </w:r>
    </w:p>
    <w:p w:rsidR="00000000" w:rsidDel="00000000" w:rsidP="00000000" w:rsidRDefault="00000000" w:rsidRPr="00000000">
      <w:pPr>
        <w:contextualSpacing w:val="0"/>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- 18 Clubs to date have renewed.</w:t>
      </w:r>
    </w:p>
    <w:p w:rsidR="00000000" w:rsidDel="00000000" w:rsidP="00000000" w:rsidRDefault="00000000" w:rsidRPr="00000000">
      <w:pPr>
        <w:contextualSpacing w:val="0"/>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 Ideas from the past that haven’t got off the ground:  </w:t>
      </w:r>
    </w:p>
    <w:p w:rsidR="00000000" w:rsidDel="00000000" w:rsidP="00000000" w:rsidRDefault="00000000" w:rsidRPr="00000000">
      <w:pPr>
        <w:contextualSpacing w:val="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ab/>
        <w:tab/>
        <w:t xml:space="preserve">Judges School - Request from older judges would like presentations on-site for education </w:t>
      </w:r>
    </w:p>
    <w:p w:rsidR="00000000" w:rsidDel="00000000" w:rsidP="00000000" w:rsidRDefault="00000000" w:rsidRPr="00000000">
      <w:pPr>
        <w:ind w:firstLine="720"/>
        <w:contextualSpacing w:val="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 </w:t>
        <w:tab/>
        <w:t xml:space="preserve">versus on-line.</w:t>
      </w:r>
    </w:p>
    <w:p w:rsidR="00000000" w:rsidDel="00000000" w:rsidP="00000000" w:rsidRDefault="00000000" w:rsidRPr="00000000">
      <w:pPr>
        <w:ind w:firstLine="720"/>
        <w:contextualSpacing w:val="0"/>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pPr>
        <w:ind w:firstLine="720"/>
        <w:contextualSpacing w:val="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ab/>
        <w:t xml:space="preserve">Glenda Winn - Working on potential Dance School.  Needs to find a site.</w:t>
      </w:r>
    </w:p>
    <w:p w:rsidR="00000000" w:rsidDel="00000000" w:rsidP="00000000" w:rsidRDefault="00000000" w:rsidRPr="00000000">
      <w:pPr>
        <w:ind w:left="0" w:firstLine="0"/>
        <w:contextualSpacing w:val="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ab/>
        <w:tab/>
      </w:r>
    </w:p>
    <w:p w:rsidR="00000000" w:rsidDel="00000000" w:rsidP="00000000" w:rsidRDefault="00000000" w:rsidRPr="00000000">
      <w:pPr>
        <w:ind w:left="0" w:firstLine="0"/>
        <w:contextualSpacing w:val="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ab/>
        <w:tab/>
        <w:t xml:space="preserve">3 LTS seminars - North Maine, Mid - Western Massachusetts</w:t>
      </w:r>
    </w:p>
    <w:p w:rsidR="00000000" w:rsidDel="00000000" w:rsidP="00000000" w:rsidRDefault="00000000" w:rsidRPr="00000000">
      <w:pPr>
        <w:ind w:left="0" w:firstLine="0"/>
        <w:contextualSpacing w:val="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ab/>
      </w:r>
    </w:p>
    <w:p w:rsidR="00000000" w:rsidDel="00000000" w:rsidP="00000000" w:rsidRDefault="00000000" w:rsidRPr="00000000">
      <w:pPr>
        <w:ind w:left="0" w:firstLine="0"/>
        <w:contextualSpacing w:val="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ab/>
        <w:tab/>
        <w:t xml:space="preserve">Club Education Seminars - for the Boards of Clubs</w:t>
      </w:r>
    </w:p>
    <w:p w:rsidR="00000000" w:rsidDel="00000000" w:rsidP="00000000" w:rsidRDefault="00000000" w:rsidRPr="00000000">
      <w:pPr>
        <w:ind w:left="0" w:firstLine="0"/>
        <w:contextualSpacing w:val="0"/>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pPr>
        <w:ind w:left="0" w:firstLine="0"/>
        <w:contextualSpacing w:val="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ab/>
        <w:tab/>
        <w:t xml:space="preserve">Clarification of Standard Seminars - Judges &amp; Coaches together discussing test standards</w:t>
      </w:r>
    </w:p>
    <w:p w:rsidR="00000000" w:rsidDel="00000000" w:rsidP="00000000" w:rsidRDefault="00000000" w:rsidRPr="00000000">
      <w:pPr>
        <w:ind w:left="0" w:firstLine="0"/>
        <w:contextualSpacing w:val="0"/>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pPr>
        <w:ind w:left="0" w:firstLine="0"/>
        <w:contextualSpacing w:val="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 Carolyn suggested potentially holding the dance judges school at the National Solo Dance Competition at YIC.  Also look at Darion Arena for dance school as it would service people from that area as well as New York.  Go to the JETS committee with idea and incorporate for New England  area.</w:t>
      </w:r>
    </w:p>
    <w:p w:rsidR="00000000" w:rsidDel="00000000" w:rsidP="00000000" w:rsidRDefault="00000000" w:rsidRPr="00000000">
      <w:pPr>
        <w:ind w:left="0" w:firstLine="0"/>
        <w:contextualSpacing w:val="0"/>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pPr>
        <w:ind w:left="0" w:firstLine="0"/>
        <w:contextualSpacing w:val="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 Carolyn also spoke with regards to the importance of spreading the word to all members to nominate Ann Cammett as President of USFS.  Please vote!</w:t>
      </w:r>
    </w:p>
    <w:p w:rsidR="00000000" w:rsidDel="00000000" w:rsidP="00000000" w:rsidRDefault="00000000" w:rsidRPr="00000000">
      <w:pPr>
        <w:ind w:left="0" w:firstLine="0"/>
        <w:contextualSpacing w:val="0"/>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pPr>
        <w:ind w:left="0" w:firstLine="0"/>
        <w:contextualSpacing w:val="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 There will be a letter by Carolyn sent to delegates explaining situation and how to vote.  Carolyn reviewed her email to NEICC and her request to delegates.</w:t>
      </w:r>
    </w:p>
    <w:p w:rsidR="00000000" w:rsidDel="00000000" w:rsidP="00000000" w:rsidRDefault="00000000" w:rsidRPr="00000000">
      <w:pPr>
        <w:contextualSpacing w:val="0"/>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 Carolyn suggested we need to get all the Presidents names of the New England Clubs and divide up those names amongst delegates that do participate in the teleconference calls/meetings.  Then have delegates call their designated list to explain the benefits of NEICC.  GET NEICC back out there.</w:t>
      </w:r>
    </w:p>
    <w:p w:rsidR="00000000" w:rsidDel="00000000" w:rsidP="00000000" w:rsidRDefault="00000000" w:rsidRPr="00000000">
      <w:pPr>
        <w:contextualSpacing w:val="0"/>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 Sue suggested designing a postcard that states what we offer:  training scholarships; club education; official’s scholarships; LTS education.  Then so a mass mailing to clubs.  Can be email blasted too.</w:t>
      </w:r>
    </w:p>
    <w:p w:rsidR="00000000" w:rsidDel="00000000" w:rsidP="00000000" w:rsidRDefault="00000000" w:rsidRPr="00000000">
      <w:pPr>
        <w:contextualSpacing w:val="0"/>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 Will try to do a Zoom Call to bring back the social interaction into the meetings.</w:t>
      </w:r>
    </w:p>
    <w:p w:rsidR="00000000" w:rsidDel="00000000" w:rsidP="00000000" w:rsidRDefault="00000000" w:rsidRPr="00000000">
      <w:pPr>
        <w:contextualSpacing w:val="0"/>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Action Items:</w:t>
      </w:r>
    </w:p>
    <w:p w:rsidR="00000000" w:rsidDel="00000000" w:rsidP="00000000" w:rsidRDefault="00000000" w:rsidRPr="00000000">
      <w:pPr>
        <w:contextualSpacing w:val="0"/>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w:cs="Arial" w:eastAsia="Arial" w:hAnsi="Arial"/>
          <w:color w:val="222222"/>
          <w:sz w:val="20"/>
          <w:szCs w:val="20"/>
          <w:u w:val="none"/>
        </w:rPr>
      </w:pPr>
      <w:r w:rsidDel="00000000" w:rsidR="00000000" w:rsidRPr="00000000">
        <w:rPr>
          <w:rFonts w:ascii="Arial" w:cs="Arial" w:eastAsia="Arial" w:hAnsi="Arial"/>
          <w:color w:val="222222"/>
          <w:sz w:val="20"/>
          <w:szCs w:val="20"/>
          <w:rtl w:val="0"/>
        </w:rPr>
        <w:t xml:space="preserve">North Star space for dance seminar will report back to Glenda</w:t>
      </w:r>
    </w:p>
    <w:p w:rsidR="00000000" w:rsidDel="00000000" w:rsidP="00000000" w:rsidRDefault="00000000" w:rsidRPr="00000000">
      <w:pPr>
        <w:numPr>
          <w:ilvl w:val="0"/>
          <w:numId w:val="1"/>
        </w:numPr>
        <w:ind w:left="720" w:hanging="360"/>
        <w:contextualSpacing w:val="1"/>
        <w:rPr>
          <w:rFonts w:ascii="Arial" w:cs="Arial" w:eastAsia="Arial" w:hAnsi="Arial"/>
          <w:color w:val="222222"/>
          <w:sz w:val="20"/>
          <w:szCs w:val="20"/>
          <w:u w:val="none"/>
        </w:rPr>
      </w:pPr>
      <w:r w:rsidDel="00000000" w:rsidR="00000000" w:rsidRPr="00000000">
        <w:rPr>
          <w:rFonts w:ascii="Arial" w:cs="Arial" w:eastAsia="Arial" w:hAnsi="Arial"/>
          <w:color w:val="222222"/>
          <w:sz w:val="20"/>
          <w:szCs w:val="20"/>
          <w:rtl w:val="0"/>
        </w:rPr>
        <w:t xml:space="preserve">Sue and Rebecca to design postcard with talking points.</w:t>
      </w:r>
    </w:p>
    <w:p w:rsidR="00000000" w:rsidDel="00000000" w:rsidP="00000000" w:rsidRDefault="00000000" w:rsidRPr="00000000">
      <w:pPr>
        <w:numPr>
          <w:ilvl w:val="0"/>
          <w:numId w:val="1"/>
        </w:numPr>
        <w:ind w:left="720" w:hanging="360"/>
        <w:contextualSpacing w:val="1"/>
        <w:rPr>
          <w:rFonts w:ascii="Arial" w:cs="Arial" w:eastAsia="Arial" w:hAnsi="Arial"/>
          <w:color w:val="222222"/>
          <w:sz w:val="20"/>
          <w:szCs w:val="20"/>
          <w:u w:val="none"/>
        </w:rPr>
      </w:pPr>
      <w:r w:rsidDel="00000000" w:rsidR="00000000" w:rsidRPr="00000000">
        <w:rPr>
          <w:rFonts w:ascii="Arial" w:cs="Arial" w:eastAsia="Arial" w:hAnsi="Arial"/>
          <w:color w:val="222222"/>
          <w:sz w:val="20"/>
          <w:szCs w:val="20"/>
          <w:rtl w:val="0"/>
        </w:rPr>
        <w:t xml:space="preserve">Nominating Committee</w:t>
      </w:r>
    </w:p>
    <w:p w:rsidR="00000000" w:rsidDel="00000000" w:rsidP="00000000" w:rsidRDefault="00000000" w:rsidRPr="00000000">
      <w:pPr>
        <w:numPr>
          <w:ilvl w:val="0"/>
          <w:numId w:val="1"/>
        </w:numPr>
        <w:ind w:left="720" w:hanging="360"/>
        <w:contextualSpacing w:val="1"/>
        <w:rPr>
          <w:rFonts w:ascii="Arial" w:cs="Arial" w:eastAsia="Arial" w:hAnsi="Arial"/>
          <w:color w:val="222222"/>
          <w:sz w:val="20"/>
          <w:szCs w:val="20"/>
          <w:u w:val="none"/>
        </w:rPr>
      </w:pPr>
      <w:r w:rsidDel="00000000" w:rsidR="00000000" w:rsidRPr="00000000">
        <w:rPr>
          <w:rFonts w:ascii="Arial" w:cs="Arial" w:eastAsia="Arial" w:hAnsi="Arial"/>
          <w:color w:val="222222"/>
          <w:sz w:val="20"/>
          <w:szCs w:val="20"/>
          <w:rtl w:val="0"/>
        </w:rPr>
        <w:t xml:space="preserve">Order LTS Kits</w:t>
      </w:r>
    </w:p>
    <w:p w:rsidR="00000000" w:rsidDel="00000000" w:rsidP="00000000" w:rsidRDefault="00000000" w:rsidRPr="00000000">
      <w:pPr>
        <w:numPr>
          <w:ilvl w:val="0"/>
          <w:numId w:val="1"/>
        </w:numPr>
        <w:ind w:left="720" w:hanging="360"/>
        <w:contextualSpacing w:val="1"/>
        <w:rPr>
          <w:rFonts w:ascii="Arial" w:cs="Arial" w:eastAsia="Arial" w:hAnsi="Arial"/>
          <w:color w:val="222222"/>
          <w:sz w:val="20"/>
          <w:szCs w:val="20"/>
          <w:u w:val="none"/>
        </w:rPr>
      </w:pPr>
      <w:r w:rsidDel="00000000" w:rsidR="00000000" w:rsidRPr="00000000">
        <w:rPr>
          <w:rFonts w:ascii="Arial" w:cs="Arial" w:eastAsia="Arial" w:hAnsi="Arial"/>
          <w:color w:val="222222"/>
          <w:sz w:val="20"/>
          <w:szCs w:val="20"/>
          <w:rtl w:val="0"/>
        </w:rPr>
        <w:t xml:space="preserve">Send out Carolyn’s nominating request.  </w:t>
      </w:r>
    </w:p>
    <w:p w:rsidR="00000000" w:rsidDel="00000000" w:rsidP="00000000" w:rsidRDefault="00000000" w:rsidRPr="00000000">
      <w:pPr>
        <w:contextualSpacing w:val="0"/>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High School Program:</w:t>
      </w:r>
    </w:p>
    <w:p w:rsidR="00000000" w:rsidDel="00000000" w:rsidP="00000000" w:rsidRDefault="00000000" w:rsidRPr="00000000">
      <w:pPr>
        <w:contextualSpacing w:val="0"/>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 Kick Off in August  was a success with 22 skaters attending.  Announced 2017/18 competitive season and advised new teams that are forming.</w:t>
      </w:r>
    </w:p>
    <w:p w:rsidR="00000000" w:rsidDel="00000000" w:rsidP="00000000" w:rsidRDefault="00000000" w:rsidRPr="00000000">
      <w:pPr>
        <w:contextualSpacing w:val="0"/>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 Have a team in New Hampshire and potentially a second in New Hampshire.</w:t>
      </w:r>
    </w:p>
    <w:p w:rsidR="00000000" w:rsidDel="00000000" w:rsidP="00000000" w:rsidRDefault="00000000" w:rsidRPr="00000000">
      <w:pPr>
        <w:contextualSpacing w:val="0"/>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 Season is September - early March as participation is low after mid march with many high school conflicts such as proms, ice shows, and graduations.</w:t>
      </w:r>
    </w:p>
    <w:p w:rsidR="00000000" w:rsidDel="00000000" w:rsidP="00000000" w:rsidRDefault="00000000" w:rsidRPr="00000000">
      <w:pPr>
        <w:contextualSpacing w:val="0"/>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222222"/>
          <w:sz w:val="20"/>
          <w:szCs w:val="20"/>
        </w:rPr>
      </w:pPr>
      <w:r w:rsidDel="00000000" w:rsidR="00000000" w:rsidRPr="00000000">
        <w:rPr>
          <w:rtl w:val="0"/>
        </w:rPr>
      </w:r>
    </w:p>
    <w:sectPr>
      <w:pgSz w:h="15840" w:w="12240"/>
      <w:pgMar w:bottom="1008" w:top="1008" w:left="81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